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66FFB" w14:textId="77777777" w:rsidR="00CD445C" w:rsidRPr="004C17DA" w:rsidRDefault="009D1DCB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66CED5FE" w:rsidR="00E76F29" w:rsidRPr="004C17DA" w:rsidRDefault="003A1F80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1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16A4953F" w14:textId="77777777" w:rsidR="00A728C6" w:rsidRDefault="003A1F80" w:rsidP="005653A8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  <w:t>Individual</w:t>
      </w:r>
    </w:p>
    <w:p w14:paraId="392765E7" w14:textId="30B7C30E" w:rsidR="003A1F80" w:rsidRPr="00A728C6" w:rsidRDefault="00A728C6" w:rsidP="005653A8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Cs/>
          <w:color w:val="3B3838" w:themeColor="background2" w:themeShade="40"/>
          <w:sz w:val="24"/>
          <w:szCs w:val="24"/>
          <w:lang w:val="es-CO"/>
        </w:rPr>
        <w:t xml:space="preserve">Conducción </w:t>
      </w:r>
      <w:r w:rsidR="005653A8"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>a cuatro voces escritura coral en estado fundamental de la siguiente progresión armónica en las siguientes tonalidades, señale como mínimo tres tipos de enlaces diferentes.</w:t>
      </w:r>
    </w:p>
    <w:p w14:paraId="3A50C9FB" w14:textId="00516B4F" w:rsidR="005653A8" w:rsidRDefault="005653A8" w:rsidP="005653A8">
      <w:pPr>
        <w:jc w:val="center"/>
        <w:rPr>
          <w:rFonts w:ascii="Verdana" w:eastAsia="Yu Gothic UI" w:hAnsi="Verdana"/>
          <w:b/>
          <w:color w:val="3B3838" w:themeColor="background2" w:themeShade="40"/>
          <w:sz w:val="24"/>
          <w:szCs w:val="24"/>
        </w:rPr>
      </w:pPr>
      <w:r w:rsidRPr="005653A8">
        <w:rPr>
          <w:rFonts w:ascii="Verdana" w:eastAsia="Yu Gothic UI" w:hAnsi="Verdana"/>
          <w:b/>
          <w:noProof/>
          <w:color w:val="3B3838" w:themeColor="background2" w:themeShade="40"/>
          <w:sz w:val="24"/>
          <w:szCs w:val="24"/>
        </w:rPr>
        <w:drawing>
          <wp:inline distT="0" distB="0" distL="0" distR="0" wp14:anchorId="193626B7" wp14:editId="2C489732">
            <wp:extent cx="5847970" cy="447675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1061" cy="447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58D7" w14:textId="2CF2BBF8" w:rsidR="005653A8" w:rsidRPr="005653A8" w:rsidRDefault="005653A8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>Progresión armónica (diferentes a las del punto 1) a cuatro voces en escritura coral de ocho (8) acordes.</w:t>
      </w:r>
    </w:p>
    <w:p w14:paraId="1E3F4A01" w14:textId="42D3B446" w:rsidR="005653A8" w:rsidRDefault="005653A8" w:rsidP="00A728C6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Enlace partitura y audio: </w:t>
      </w:r>
      <w:hyperlink r:id="rId8" w:history="1">
        <w:r w:rsidRPr="005653A8">
          <w:rPr>
            <w:rStyle w:val="Hipervnculo"/>
            <w:rFonts w:ascii="Verdana" w:eastAsia="Yu Gothic UI" w:hAnsi="Verdana"/>
            <w:sz w:val="24"/>
            <w:szCs w:val="24"/>
          </w:rPr>
          <w:t>https://1drv.ms/u/s!ApV0nXCGRK_mln31mXy6KWc9QYHX?e=4l8sVE</w:t>
        </w:r>
      </w:hyperlink>
    </w:p>
    <w:p w14:paraId="4EB7BA12" w14:textId="796A19CE" w:rsidR="00A728C6" w:rsidRDefault="00A728C6" w:rsidP="00A728C6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766CE8CC" w14:textId="4B2BC8C7" w:rsidR="00A728C6" w:rsidRDefault="00A728C6" w:rsidP="00A728C6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69C25F12" w14:textId="60C61B24" w:rsidR="00A728C6" w:rsidRDefault="00A728C6" w:rsidP="00A728C6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2B0C199C" w14:textId="0A3F2DDF" w:rsidR="00A728C6" w:rsidRDefault="00A728C6" w:rsidP="00A728C6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34CF8054" w14:textId="7C8A0942" w:rsidR="00A728C6" w:rsidRPr="00A728C6" w:rsidRDefault="00A728C6" w:rsidP="00A728C6">
      <w:pPr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</w:rPr>
      </w:pPr>
      <w:r>
        <w:rPr>
          <w:rFonts w:ascii="Verdana" w:eastAsia="Yu Gothic UI" w:hAnsi="Verdana"/>
          <w:b/>
          <w:bCs/>
          <w:color w:val="3B3838" w:themeColor="background2" w:themeShade="40"/>
          <w:sz w:val="24"/>
          <w:szCs w:val="24"/>
        </w:rPr>
        <w:lastRenderedPageBreak/>
        <w:t>Colaborativa</w:t>
      </w:r>
    </w:p>
    <w:p w14:paraId="48A04AB9" w14:textId="6A3B5300" w:rsidR="005653A8" w:rsidRDefault="005653A8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5653A8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Enlace 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>grabación audiovisual de la progresión escogida:</w:t>
      </w:r>
    </w:p>
    <w:p w14:paraId="00EC1214" w14:textId="520224D6" w:rsidR="00A728C6" w:rsidRDefault="00A728C6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Voz bajo y tenor interpretado por: </w:t>
      </w:r>
      <w:r w:rsidR="002E6D51">
        <w:rPr>
          <w:rFonts w:ascii="Verdana" w:eastAsia="Yu Gothic UI" w:hAnsi="Verdana"/>
          <w:color w:val="3B3838" w:themeColor="background2" w:themeShade="40"/>
          <w:sz w:val="24"/>
          <w:szCs w:val="24"/>
        </w:rPr>
        <w:t>Wilson Gabriel García</w:t>
      </w:r>
    </w:p>
    <w:p w14:paraId="11FD9849" w14:textId="00919555" w:rsidR="00A728C6" w:rsidRDefault="00A728C6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Voz contralto y soprano interpretado por: Ana María Tibaduiza </w:t>
      </w:r>
    </w:p>
    <w:p w14:paraId="2B400750" w14:textId="2B2EDF55" w:rsidR="00A728C6" w:rsidRDefault="00A728C6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hyperlink r:id="rId9" w:history="1">
        <w:r w:rsidRPr="00604DD9">
          <w:rPr>
            <w:rStyle w:val="Hipervnculo"/>
            <w:rFonts w:ascii="Verdana" w:eastAsia="Yu Gothic UI" w:hAnsi="Verdana"/>
            <w:sz w:val="24"/>
            <w:szCs w:val="24"/>
          </w:rPr>
          <w:t>https://unadvirtualedu-my.sharepoint.com/:v:/g/personal/wggarciag_unadvirtual_edu_co/EemUCaNpr0RPg3Wz0du2fj8BQeVn52pBrXfYcAFauBn6uA?e=26YWco</w:t>
        </w:r>
      </w:hyperlink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</w:p>
    <w:p w14:paraId="16923B09" w14:textId="77777777" w:rsidR="005653A8" w:rsidRPr="005653A8" w:rsidRDefault="005653A8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5653A8" w:rsidRPr="005653A8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D9674" w14:textId="77777777" w:rsidR="009D1DCB" w:rsidRDefault="009D1DCB" w:rsidP="00EA00C2">
      <w:pPr>
        <w:spacing w:after="0" w:line="240" w:lineRule="auto"/>
      </w:pPr>
      <w:r>
        <w:separator/>
      </w:r>
    </w:p>
  </w:endnote>
  <w:endnote w:type="continuationSeparator" w:id="0">
    <w:p w14:paraId="0EC33F64" w14:textId="77777777" w:rsidR="009D1DCB" w:rsidRDefault="009D1DCB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5BACE33-11D3-4D83-882A-0712BACDA653}"/>
    <w:embedBold r:id="rId2" w:fontKey="{E9D179A1-DC8D-46C7-8508-1F79C8108B3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58B8E60B-C9D0-47A1-9F2E-94D3B63F7604}"/>
    <w:embedBold r:id="rId4" w:fontKey="{6358E03D-21E1-474A-A4D9-89856AA613C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0025F094-6C46-4532-A8BD-D8503FA46887}"/>
    <w:embedBold r:id="rId6" w:fontKey="{BB720D59-1DEB-4448-AEEE-B168A6E5E1F7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D3F1315B-B4B4-4F59-B64F-77F0ECD81636}"/>
    <w:embedBold r:id="rId8" w:fontKey="{8FD41A92-C228-420A-A809-61336F5DA4C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68452E8E-DCF2-41CF-B3FC-2608CC062E7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1A537F" w14:textId="77777777" w:rsidR="009D1DCB" w:rsidRDefault="009D1DCB" w:rsidP="00EA00C2">
      <w:pPr>
        <w:spacing w:after="0" w:line="240" w:lineRule="auto"/>
      </w:pPr>
      <w:r>
        <w:separator/>
      </w:r>
    </w:p>
  </w:footnote>
  <w:footnote w:type="continuationSeparator" w:id="0">
    <w:p w14:paraId="0A0271CA" w14:textId="77777777" w:rsidR="009D1DCB" w:rsidRDefault="009D1DCB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0C2"/>
    <w:rsid w:val="002E6D51"/>
    <w:rsid w:val="003A1F80"/>
    <w:rsid w:val="003B3971"/>
    <w:rsid w:val="003C7541"/>
    <w:rsid w:val="004C17DA"/>
    <w:rsid w:val="004E5104"/>
    <w:rsid w:val="00551B98"/>
    <w:rsid w:val="005653A8"/>
    <w:rsid w:val="005A271F"/>
    <w:rsid w:val="006B7448"/>
    <w:rsid w:val="00735A3D"/>
    <w:rsid w:val="007D47BE"/>
    <w:rsid w:val="00912275"/>
    <w:rsid w:val="00986E47"/>
    <w:rsid w:val="009D1DCB"/>
    <w:rsid w:val="00A01E10"/>
    <w:rsid w:val="00A728C6"/>
    <w:rsid w:val="00AB7159"/>
    <w:rsid w:val="00B15117"/>
    <w:rsid w:val="00B61201"/>
    <w:rsid w:val="00BE11A7"/>
    <w:rsid w:val="00BE6880"/>
    <w:rsid w:val="00CA7E50"/>
    <w:rsid w:val="00DA2436"/>
    <w:rsid w:val="00DF60F0"/>
    <w:rsid w:val="00E330BA"/>
    <w:rsid w:val="00E76F29"/>
    <w:rsid w:val="00EA00C2"/>
    <w:rsid w:val="00ED19BE"/>
    <w:rsid w:val="00F01AC7"/>
    <w:rsid w:val="00F87341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1drv.ms/u/s!ApV0nXCGRK_mln31mXy6KWc9QYHX?e=4l8sVE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unadvirtualedu-my.sharepoint.com/:v:/g/personal/wggarciag_unadvirtual_edu_co/EemUCaNpr0RPg3Wz0du2fj8BQeVn52pBrXfYcAFauBn6uA?e=26YWco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</Pages>
  <Words>151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6</cp:revision>
  <dcterms:created xsi:type="dcterms:W3CDTF">2020-07-05T13:27:00Z</dcterms:created>
  <dcterms:modified xsi:type="dcterms:W3CDTF">2021-09-07T03:51:00Z</dcterms:modified>
</cp:coreProperties>
</file>